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FBDF" w14:textId="3A3702CE" w:rsidR="00FD13FD" w:rsidRPr="007B2323" w:rsidRDefault="00FC400E" w:rsidP="007B2323">
      <w:pPr>
        <w:spacing w:after="1314" w:line="248" w:lineRule="auto"/>
        <w:ind w:left="1645" w:right="2487" w:firstLine="704"/>
        <w:jc w:val="both"/>
        <w:rPr>
          <w:rFonts w:ascii="Cambria" w:eastAsia="Cambria" w:hAnsi="Cambria" w:cs="Cambria"/>
          <w:b/>
          <w:sz w:val="28"/>
        </w:rPr>
      </w:pPr>
      <w:r>
        <w:rPr>
          <w:sz w:val="40"/>
        </w:rPr>
        <w:t>EARL</w:t>
      </w:r>
      <w:r w:rsidR="00C621C3">
        <w:rPr>
          <w:sz w:val="40"/>
        </w:rPr>
        <w:t xml:space="preserve"> </w:t>
      </w:r>
      <w:r>
        <w:rPr>
          <w:sz w:val="40"/>
        </w:rPr>
        <w:t>SOHAM</w:t>
      </w:r>
      <w:r w:rsidR="00C621C3">
        <w:rPr>
          <w:sz w:val="40"/>
        </w:rPr>
        <w:t xml:space="preserve"> </w:t>
      </w:r>
      <w:r>
        <w:rPr>
          <w:sz w:val="40"/>
        </w:rPr>
        <w:t>PARISH</w:t>
      </w:r>
      <w:r w:rsidR="00C621C3">
        <w:rPr>
          <w:sz w:val="40"/>
        </w:rPr>
        <w:t xml:space="preserve"> </w:t>
      </w:r>
      <w:r>
        <w:rPr>
          <w:sz w:val="40"/>
        </w:rPr>
        <w:t>COUNCIL</w:t>
      </w:r>
      <w:r>
        <w:rPr>
          <w:sz w:val="40"/>
        </w:rPr>
        <w:tab/>
      </w:r>
      <w:r>
        <w:rPr>
          <w:rFonts w:ascii="Cambria" w:eastAsia="Cambria" w:hAnsi="Cambria" w:cs="Cambria"/>
          <w:b/>
          <w:sz w:val="28"/>
        </w:rPr>
        <w:t>for</w:t>
      </w:r>
      <w:r>
        <w:rPr>
          <w:rFonts w:ascii="Cambria" w:eastAsia="Cambria" w:hAnsi="Cambria" w:cs="Cambria"/>
          <w:b/>
          <w:sz w:val="28"/>
        </w:rPr>
        <w:tab/>
        <w:t>the</w:t>
      </w:r>
      <w:r>
        <w:rPr>
          <w:rFonts w:ascii="Cambria" w:eastAsia="Cambria" w:hAnsi="Cambria" w:cs="Cambria"/>
          <w:b/>
          <w:sz w:val="28"/>
        </w:rPr>
        <w:tab/>
        <w:t>period</w:t>
      </w:r>
      <w:r w:rsidR="004E4B77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1</w:t>
      </w:r>
      <w:r w:rsidR="00E32951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April</w:t>
      </w:r>
      <w:r w:rsidR="00E32951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202</w:t>
      </w:r>
      <w:r w:rsidR="00136D57">
        <w:rPr>
          <w:rFonts w:ascii="Cambria" w:eastAsia="Cambria" w:hAnsi="Cambria" w:cs="Cambria"/>
          <w:b/>
          <w:sz w:val="28"/>
        </w:rPr>
        <w:t>4</w:t>
      </w:r>
      <w:r w:rsidR="00E32951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to</w:t>
      </w:r>
      <w:r>
        <w:rPr>
          <w:rFonts w:ascii="Cambria" w:eastAsia="Cambria" w:hAnsi="Cambria" w:cs="Cambria"/>
          <w:b/>
          <w:sz w:val="28"/>
        </w:rPr>
        <w:tab/>
        <w:t>31</w:t>
      </w:r>
      <w:r>
        <w:rPr>
          <w:rFonts w:ascii="Cambria" w:eastAsia="Cambria" w:hAnsi="Cambria" w:cs="Cambria"/>
          <w:b/>
          <w:sz w:val="28"/>
        </w:rPr>
        <w:tab/>
        <w:t>March</w:t>
      </w:r>
      <w:r w:rsidR="00E32951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202</w:t>
      </w:r>
      <w:r w:rsidR="00136D57">
        <w:rPr>
          <w:rFonts w:ascii="Cambria" w:eastAsia="Cambria" w:hAnsi="Cambria" w:cs="Cambria"/>
          <w:b/>
          <w:sz w:val="28"/>
        </w:rPr>
        <w:t>5</w:t>
      </w:r>
      <w:r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Risk</w:t>
      </w:r>
      <w:r w:rsidR="00E32951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assessment</w:t>
      </w:r>
      <w:r w:rsidR="00E32951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and</w:t>
      </w:r>
      <w:r>
        <w:rPr>
          <w:rFonts w:ascii="Cambria" w:eastAsia="Cambria" w:hAnsi="Cambria" w:cs="Cambria"/>
          <w:b/>
          <w:sz w:val="28"/>
        </w:rPr>
        <w:tab/>
        <w:t>management</w:t>
      </w:r>
      <w:r>
        <w:rPr>
          <w:rFonts w:ascii="Cambria" w:eastAsia="Cambria" w:hAnsi="Cambria" w:cs="Cambria"/>
          <w:b/>
          <w:sz w:val="28"/>
        </w:rPr>
        <w:tab/>
        <w:t>(financial)</w:t>
      </w:r>
    </w:p>
    <w:p w14:paraId="49188310" w14:textId="7A23182C" w:rsidR="00FD13FD" w:rsidRDefault="00A371C7">
      <w:pPr>
        <w:spacing w:after="0"/>
        <w:ind w:left="10" w:hanging="10"/>
      </w:pPr>
      <w:r>
        <w:rPr>
          <w:rFonts w:ascii="Cambria" w:eastAsia="Cambria" w:hAnsi="Cambria" w:cs="Cambria"/>
          <w:b/>
          <w:sz w:val="18"/>
        </w:rPr>
        <w:t>07/11/2024</w:t>
      </w:r>
    </w:p>
    <w:tbl>
      <w:tblPr>
        <w:tblStyle w:val="TableGrid"/>
        <w:tblW w:w="9620" w:type="dxa"/>
        <w:tblInd w:w="-505" w:type="dxa"/>
        <w:tblCellMar>
          <w:left w:w="30" w:type="dxa"/>
        </w:tblCellMar>
        <w:tblLook w:val="04A0" w:firstRow="1" w:lastRow="0" w:firstColumn="1" w:lastColumn="0" w:noHBand="0" w:noVBand="1"/>
      </w:tblPr>
      <w:tblGrid>
        <w:gridCol w:w="1080"/>
        <w:gridCol w:w="1240"/>
        <w:gridCol w:w="620"/>
        <w:gridCol w:w="4780"/>
        <w:gridCol w:w="1900"/>
      </w:tblGrid>
      <w:tr w:rsidR="00FD13FD" w14:paraId="0D4380BA" w14:textId="77777777">
        <w:trPr>
          <w:trHeight w:val="6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C99D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Topic 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B6CD7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Risk Identified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B680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Risk </w:t>
            </w:r>
          </w:p>
          <w:p w14:paraId="3DB261A8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Level </w:t>
            </w:r>
          </w:p>
          <w:p w14:paraId="7F593BB3" w14:textId="77777777" w:rsidR="00FD13FD" w:rsidRDefault="00FC400E">
            <w:pPr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H/M/L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441C8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Management of Risk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C63F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Staff action </w:t>
            </w:r>
          </w:p>
        </w:tc>
      </w:tr>
      <w:tr w:rsidR="00FD13FD" w14:paraId="5C4F7DAA" w14:textId="77777777">
        <w:trPr>
          <w:trHeight w:val="2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276D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Precept 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B61DB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Not submitted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5DF8F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E31FC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Full Minute – RFO follow up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83DD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 </w:t>
            </w:r>
          </w:p>
        </w:tc>
      </w:tr>
      <w:tr w:rsidR="00FD13FD" w14:paraId="299F1E75" w14:textId="77777777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4CE6D" w14:textId="77777777" w:rsidR="00FD13FD" w:rsidRDefault="00FD13FD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02C7A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Not paid by DC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07FB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A02D8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Confirm receipt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C106E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</w:t>
            </w:r>
          </w:p>
        </w:tc>
      </w:tr>
      <w:tr w:rsidR="00FD13FD" w14:paraId="6E5B866A" w14:textId="77777777">
        <w:trPr>
          <w:trHeight w:val="4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047D1" w14:textId="77777777" w:rsidR="00FD13FD" w:rsidRDefault="00FD13FD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00A8D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Adequacy of precept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6CBB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H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533E6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Quarterly review of budget to actual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EE6C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</w:t>
            </w:r>
          </w:p>
        </w:tc>
      </w:tr>
      <w:tr w:rsidR="00FD13FD" w14:paraId="10D2703E" w14:textId="77777777">
        <w:trPr>
          <w:trHeight w:val="6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080E6" w14:textId="77777777" w:rsidR="00FD13FD" w:rsidRDefault="00FC400E">
            <w:pPr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Other Income 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E313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Cash handling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42D7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A245F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Cash handling is avoided, but where necessary – appropriate Controls are in place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22A6E" w14:textId="77777777" w:rsidR="00FD13FD" w:rsidRDefault="00FC400E">
            <w:pPr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Annual review of documented controls </w:t>
            </w:r>
          </w:p>
        </w:tc>
      </w:tr>
      <w:tr w:rsidR="00FD13FD" w14:paraId="29DB1432" w14:textId="77777777">
        <w:trPr>
          <w:trHeight w:val="6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8A96D" w14:textId="77777777" w:rsidR="00FD13FD" w:rsidRDefault="00FD13FD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8AF8F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Cash banking 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3EF9F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C651B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Segregate duties. Check to bank statements. Regular bank  reconciliations 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F7514" w14:textId="77777777" w:rsidR="00FD13FD" w:rsidRDefault="00FC400E">
            <w:pPr>
              <w:spacing w:line="226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Member to verify reconciliations taking </w:t>
            </w:r>
          </w:p>
          <w:p w14:paraId="4DBB69EA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place  </w:t>
            </w:r>
          </w:p>
        </w:tc>
      </w:tr>
      <w:tr w:rsidR="00FD13FD" w14:paraId="49886D65" w14:textId="77777777">
        <w:trPr>
          <w:trHeight w:val="6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28201" w14:textId="77777777" w:rsidR="00FD13FD" w:rsidRDefault="00FD13FD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30E8" w14:textId="77777777" w:rsidR="00FD13FD" w:rsidRDefault="00FC400E">
            <w:pPr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From Cemetery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3E99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D5943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Burial Register updated daily for grave allocations. Check of burial register to invoices to undertakers. Check of memorial fees work dockets to invoicing. 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62579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Member to verify  </w:t>
            </w:r>
          </w:p>
        </w:tc>
      </w:tr>
      <w:tr w:rsidR="00FD13FD" w14:paraId="66317586" w14:textId="77777777">
        <w:trPr>
          <w:trHeight w:val="4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9EC0" w14:textId="77777777" w:rsidR="00FD13FD" w:rsidRDefault="00FD13FD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BE42B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From </w:t>
            </w:r>
          </w:p>
          <w:p w14:paraId="315D3D3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Allotments 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1F032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951E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Check allotment register to Invoices 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D6968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Member to verify  </w:t>
            </w:r>
          </w:p>
        </w:tc>
      </w:tr>
      <w:tr w:rsidR="00FD13FD" w14:paraId="53633BAC" w14:textId="77777777">
        <w:trPr>
          <w:trHeight w:val="4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67F1B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Grants 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6F816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Claims procedure 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8568F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D7B60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Clerk/RFO check as required 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2DA07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</w:t>
            </w:r>
          </w:p>
        </w:tc>
      </w:tr>
      <w:tr w:rsidR="00FD13FD" w14:paraId="78ADFC74" w14:textId="77777777">
        <w:trPr>
          <w:trHeight w:val="4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1C5D" w14:textId="77777777" w:rsidR="00FD13FD" w:rsidRDefault="00FD13FD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DDE52" w14:textId="77777777" w:rsidR="00FD13FD" w:rsidRDefault="00FC400E">
            <w:pPr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Receipt of grant when due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6D50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E394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Clerk/RFO check as required 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57888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</w:t>
            </w:r>
          </w:p>
        </w:tc>
      </w:tr>
      <w:tr w:rsidR="00FD13FD" w14:paraId="61C6C89F" w14:textId="77777777">
        <w:trPr>
          <w:trHeight w:val="8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E281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Investment Income 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4C27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Receipt when due 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2D1E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8D2C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Clerk/RFO check as required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B071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</w:t>
            </w:r>
          </w:p>
        </w:tc>
      </w:tr>
      <w:tr w:rsidR="00FD13FD" w14:paraId="63EDF6F2" w14:textId="77777777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B7958" w14:textId="77777777" w:rsidR="00FD13FD" w:rsidRDefault="00FD13FD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AE8EE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Surplus funds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C2A2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5A854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Review levels and investment policy annually +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726F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</w:t>
            </w:r>
          </w:p>
        </w:tc>
      </w:tr>
    </w:tbl>
    <w:p w14:paraId="3B278DF6" w14:textId="77777777" w:rsidR="00FD13FD" w:rsidRDefault="00FC400E">
      <w:pPr>
        <w:spacing w:after="0"/>
        <w:ind w:left="105"/>
      </w:pP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ab/>
      </w:r>
    </w:p>
    <w:p w14:paraId="777DED5B" w14:textId="77777777" w:rsidR="00FD13FD" w:rsidRDefault="00FC400E">
      <w:pPr>
        <w:spacing w:after="0"/>
        <w:ind w:left="105"/>
      </w:pPr>
      <w:r>
        <w:rPr>
          <w:rFonts w:ascii="Cambria" w:eastAsia="Cambria" w:hAnsi="Cambria" w:cs="Cambria"/>
          <w:b/>
          <w:sz w:val="18"/>
        </w:rPr>
        <w:tab/>
      </w:r>
    </w:p>
    <w:p w14:paraId="3507B7D7" w14:textId="77777777" w:rsidR="00FD13FD" w:rsidRDefault="00FC400E">
      <w:pPr>
        <w:spacing w:after="0"/>
        <w:ind w:left="105"/>
      </w:pPr>
      <w:r>
        <w:rPr>
          <w:rFonts w:ascii="Cambria" w:eastAsia="Cambria" w:hAnsi="Cambria" w:cs="Cambria"/>
          <w:b/>
          <w:sz w:val="18"/>
        </w:rPr>
        <w:tab/>
      </w:r>
    </w:p>
    <w:p w14:paraId="04248FA5" w14:textId="77777777" w:rsidR="00FD13FD" w:rsidRDefault="00FC400E">
      <w:pPr>
        <w:spacing w:after="0"/>
        <w:ind w:left="105"/>
      </w:pPr>
      <w:r>
        <w:rPr>
          <w:rFonts w:ascii="Cambria" w:eastAsia="Cambria" w:hAnsi="Cambria" w:cs="Cambria"/>
          <w:b/>
          <w:sz w:val="18"/>
        </w:rPr>
        <w:tab/>
      </w:r>
    </w:p>
    <w:p w14:paraId="09A76CEF" w14:textId="77777777" w:rsidR="00FD13FD" w:rsidRDefault="00FC400E">
      <w:pPr>
        <w:spacing w:after="0"/>
        <w:ind w:left="105"/>
      </w:pPr>
      <w:r>
        <w:rPr>
          <w:rFonts w:ascii="Cambria" w:eastAsia="Cambria" w:hAnsi="Cambria" w:cs="Cambria"/>
          <w:b/>
          <w:sz w:val="18"/>
        </w:rPr>
        <w:tab/>
      </w:r>
    </w:p>
    <w:p w14:paraId="770AC4F1" w14:textId="77777777" w:rsidR="00FD13FD" w:rsidRDefault="00FC400E">
      <w:pPr>
        <w:spacing w:after="65"/>
        <w:ind w:left="105"/>
      </w:pPr>
      <w:r>
        <w:rPr>
          <w:rFonts w:ascii="Cambria" w:eastAsia="Cambria" w:hAnsi="Cambria" w:cs="Cambria"/>
          <w:b/>
          <w:sz w:val="18"/>
        </w:rPr>
        <w:tab/>
      </w:r>
    </w:p>
    <w:p w14:paraId="733253A0" w14:textId="3E57A130" w:rsidR="00FD13FD" w:rsidRDefault="00FC400E">
      <w:pPr>
        <w:spacing w:after="0"/>
        <w:ind w:left="100" w:hanging="10"/>
      </w:pP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ab/>
        <w:t>Risk</w:t>
      </w:r>
      <w:r>
        <w:rPr>
          <w:rFonts w:ascii="Cambria" w:eastAsia="Cambria" w:hAnsi="Cambria" w:cs="Cambria"/>
          <w:b/>
          <w:sz w:val="18"/>
        </w:rPr>
        <w:tab/>
        <w:t>assessment</w:t>
      </w:r>
      <w:r>
        <w:rPr>
          <w:rFonts w:ascii="Cambria" w:eastAsia="Cambria" w:hAnsi="Cambria" w:cs="Cambria"/>
          <w:b/>
          <w:sz w:val="18"/>
        </w:rPr>
        <w:tab/>
        <w:t>and</w:t>
      </w:r>
      <w:r>
        <w:rPr>
          <w:rFonts w:ascii="Cambria" w:eastAsia="Cambria" w:hAnsi="Cambria" w:cs="Cambria"/>
          <w:b/>
          <w:sz w:val="18"/>
        </w:rPr>
        <w:tab/>
        <w:t>management</w:t>
      </w:r>
      <w:r>
        <w:rPr>
          <w:rFonts w:ascii="Cambria" w:eastAsia="Cambria" w:hAnsi="Cambria" w:cs="Cambria"/>
          <w:b/>
          <w:sz w:val="18"/>
        </w:rPr>
        <w:tab/>
        <w:t>(financial)</w:t>
      </w:r>
      <w:r>
        <w:rPr>
          <w:rFonts w:ascii="Cambria" w:eastAsia="Cambria" w:hAnsi="Cambria" w:cs="Cambria"/>
          <w:b/>
          <w:sz w:val="18"/>
        </w:rPr>
        <w:tab/>
        <w:t>for</w:t>
      </w:r>
      <w:r>
        <w:rPr>
          <w:rFonts w:ascii="Cambria" w:eastAsia="Cambria" w:hAnsi="Cambria" w:cs="Cambria"/>
          <w:b/>
          <w:sz w:val="18"/>
        </w:rPr>
        <w:tab/>
        <w:t>the</w:t>
      </w:r>
      <w:r>
        <w:rPr>
          <w:rFonts w:ascii="Cambria" w:eastAsia="Cambria" w:hAnsi="Cambria" w:cs="Cambria"/>
          <w:b/>
          <w:sz w:val="18"/>
        </w:rPr>
        <w:tab/>
        <w:t>period</w:t>
      </w:r>
      <w:r>
        <w:rPr>
          <w:rFonts w:ascii="Cambria" w:eastAsia="Cambria" w:hAnsi="Cambria" w:cs="Cambria"/>
          <w:b/>
          <w:sz w:val="18"/>
        </w:rPr>
        <w:tab/>
        <w:t>1</w:t>
      </w:r>
      <w:r>
        <w:rPr>
          <w:rFonts w:ascii="Cambria" w:eastAsia="Cambria" w:hAnsi="Cambria" w:cs="Cambria"/>
          <w:b/>
          <w:sz w:val="18"/>
        </w:rPr>
        <w:tab/>
        <w:t>April</w:t>
      </w:r>
      <w:r>
        <w:rPr>
          <w:rFonts w:ascii="Cambria" w:eastAsia="Cambria" w:hAnsi="Cambria" w:cs="Cambria"/>
          <w:b/>
          <w:sz w:val="18"/>
        </w:rPr>
        <w:tab/>
        <w:t>202</w:t>
      </w:r>
      <w:r w:rsidR="00A3569F">
        <w:rPr>
          <w:rFonts w:ascii="Cambria" w:eastAsia="Cambria" w:hAnsi="Cambria" w:cs="Cambria"/>
          <w:b/>
          <w:sz w:val="18"/>
        </w:rPr>
        <w:t>4</w:t>
      </w:r>
      <w:r>
        <w:rPr>
          <w:rFonts w:ascii="Cambria" w:eastAsia="Cambria" w:hAnsi="Cambria" w:cs="Cambria"/>
          <w:b/>
          <w:sz w:val="18"/>
        </w:rPr>
        <w:tab/>
        <w:t>to</w:t>
      </w:r>
      <w:r>
        <w:rPr>
          <w:rFonts w:ascii="Cambria" w:eastAsia="Cambria" w:hAnsi="Cambria" w:cs="Cambria"/>
          <w:b/>
          <w:sz w:val="18"/>
        </w:rPr>
        <w:tab/>
        <w:t>31</w:t>
      </w:r>
      <w:r>
        <w:rPr>
          <w:rFonts w:ascii="Cambria" w:eastAsia="Cambria" w:hAnsi="Cambria" w:cs="Cambria"/>
          <w:b/>
          <w:sz w:val="18"/>
        </w:rPr>
        <w:tab/>
        <w:t>March</w:t>
      </w:r>
      <w:r>
        <w:rPr>
          <w:rFonts w:ascii="Cambria" w:eastAsia="Cambria" w:hAnsi="Cambria" w:cs="Cambria"/>
          <w:b/>
          <w:sz w:val="18"/>
        </w:rPr>
        <w:tab/>
        <w:t>202</w:t>
      </w:r>
      <w:r w:rsidR="00A3569F">
        <w:rPr>
          <w:rFonts w:ascii="Cambria" w:eastAsia="Cambria" w:hAnsi="Cambria" w:cs="Cambria"/>
          <w:b/>
          <w:sz w:val="18"/>
        </w:rPr>
        <w:t>5</w:t>
      </w:r>
      <w:r>
        <w:rPr>
          <w:rFonts w:ascii="Cambria" w:eastAsia="Cambria" w:hAnsi="Cambria" w:cs="Cambria"/>
          <w:sz w:val="28"/>
        </w:rPr>
        <w:t xml:space="preserve"> </w:t>
      </w:r>
    </w:p>
    <w:p w14:paraId="6CBF078D" w14:textId="77777777" w:rsidR="00FD13FD" w:rsidRDefault="00FC400E">
      <w:pPr>
        <w:spacing w:after="0"/>
        <w:ind w:left="105"/>
      </w:pPr>
      <w:r>
        <w:rPr>
          <w:rFonts w:ascii="Cambria" w:eastAsia="Cambria" w:hAnsi="Cambria" w:cs="Cambria"/>
          <w:sz w:val="28"/>
        </w:rPr>
        <w:t xml:space="preserve">  </w:t>
      </w:r>
    </w:p>
    <w:p w14:paraId="779191BF" w14:textId="77777777" w:rsidR="00FD13FD" w:rsidRDefault="00FC400E">
      <w:pPr>
        <w:spacing w:after="0"/>
        <w:ind w:left="105"/>
      </w:pPr>
      <w:r>
        <w:rPr>
          <w:rFonts w:ascii="Cambria" w:eastAsia="Cambria" w:hAnsi="Cambria" w:cs="Cambria"/>
          <w:sz w:val="28"/>
        </w:rPr>
        <w:t xml:space="preserve">  </w:t>
      </w:r>
    </w:p>
    <w:tbl>
      <w:tblPr>
        <w:tblStyle w:val="TableGrid"/>
        <w:tblW w:w="9380" w:type="dxa"/>
        <w:tblInd w:w="-265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1460"/>
        <w:gridCol w:w="2580"/>
        <w:gridCol w:w="640"/>
        <w:gridCol w:w="2880"/>
        <w:gridCol w:w="1820"/>
      </w:tblGrid>
      <w:tr w:rsidR="00FD13FD" w14:paraId="13D37760" w14:textId="77777777">
        <w:trPr>
          <w:trHeight w:val="64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15163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Topic </w:t>
            </w:r>
          </w:p>
          <w:p w14:paraId="2FEC0654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B834F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Risk Identified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9296C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Risk </w:t>
            </w:r>
          </w:p>
          <w:p w14:paraId="44A6BECB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Level </w:t>
            </w:r>
          </w:p>
          <w:p w14:paraId="4BF2522E" w14:textId="77777777" w:rsidR="00FD13FD" w:rsidRDefault="00FC400E">
            <w:pPr>
              <w:ind w:left="30"/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H/M/L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7FC9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Management of Risk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0A07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Staff action </w:t>
            </w:r>
          </w:p>
        </w:tc>
      </w:tr>
      <w:tr w:rsidR="00FD13FD" w14:paraId="0CE46500" w14:textId="77777777">
        <w:trPr>
          <w:trHeight w:val="110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766A2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lastRenderedPageBreak/>
              <w:t xml:space="preserve">Salaries  </w:t>
            </w:r>
          </w:p>
          <w:p w14:paraId="754916A3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  <w:p w14:paraId="0FF6577D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  <w:p w14:paraId="78871C04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  <w:p w14:paraId="724ABBD6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500A5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Wrong salary/hours/rate paid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6962E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2D31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Check salary to minute, check hours and rate to contract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E7968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Member to verify </w:t>
            </w:r>
          </w:p>
        </w:tc>
      </w:tr>
      <w:tr w:rsidR="00FD13FD" w14:paraId="61E4CC9E" w14:textId="77777777">
        <w:trPr>
          <w:trHeight w:val="44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358CA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2022A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Wrong deductions – NI and Income tax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9FBB7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AA259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Check to PAYE Calculations 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2EBD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Member to verify  </w:t>
            </w:r>
          </w:p>
        </w:tc>
      </w:tr>
      <w:tr w:rsidR="00FD13FD" w14:paraId="7C0CD983" w14:textId="77777777">
        <w:trPr>
          <w:trHeight w:val="64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BFF0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21B4C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Self employed status challenged 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E2CE4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D1174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Agree with Inland Revenue self employed status 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54E5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Obtain letter from Inland Revenue and keep on file </w:t>
            </w:r>
          </w:p>
        </w:tc>
      </w:tr>
      <w:tr w:rsidR="00FD13FD" w14:paraId="4985DEE0" w14:textId="77777777">
        <w:trPr>
          <w:trHeight w:val="128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6E41" w14:textId="77777777" w:rsidR="00FD13FD" w:rsidRDefault="00FC400E">
            <w:pPr>
              <w:spacing w:after="29" w:line="216" w:lineRule="auto"/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Direct Costs and overhead expenses </w:t>
            </w:r>
          </w:p>
          <w:p w14:paraId="15EF6A3D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  <w:p w14:paraId="1CCB6999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  <w:p w14:paraId="429ED857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  <w:p w14:paraId="62DE5F90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0EFA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Goods not supplied to Council </w:t>
            </w:r>
          </w:p>
          <w:p w14:paraId="451C435E" w14:textId="77777777" w:rsidR="00FD13FD" w:rsidRDefault="00FC400E">
            <w:pPr>
              <w:ind w:left="-6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4FFA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61A11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Follow up on all orders 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B566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Approval check  </w:t>
            </w:r>
          </w:p>
        </w:tc>
      </w:tr>
      <w:tr w:rsidR="00FD13FD" w14:paraId="4E9B0F42" w14:textId="77777777">
        <w:trPr>
          <w:trHeight w:val="66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0288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D601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Invoice incorrectly calculated or recorded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997E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21EF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Check arithmetic on invoices and perform bank reconciliations on monthly basis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9947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Member to verify </w:t>
            </w:r>
          </w:p>
        </w:tc>
      </w:tr>
      <w:tr w:rsidR="00FD13FD" w14:paraId="7B9FB31D" w14:textId="77777777">
        <w:trPr>
          <w:trHeight w:val="44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4858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52AFD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Cheque payable is excessive or to wrong party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0FA3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D759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Signatory initials Stub &amp; Voucher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6A32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Approval check  </w:t>
            </w:r>
          </w:p>
        </w:tc>
      </w:tr>
      <w:tr w:rsidR="00FD13FD" w14:paraId="24DB815A" w14:textId="77777777">
        <w:trPr>
          <w:trHeight w:val="88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74D28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Grants &amp; support </w:t>
            </w:r>
          </w:p>
          <w:p w14:paraId="0547C77C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  <w:p w14:paraId="2DBC8C42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  <w:p w14:paraId="355D79E6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2FB0" w14:textId="77777777" w:rsidR="00FD13FD" w:rsidRDefault="00FC400E">
            <w:pPr>
              <w:ind w:left="30"/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No power to pay or no evidence of agreement of Council to pay 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698D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0E4E" w14:textId="77777777" w:rsidR="00FD13FD" w:rsidRDefault="00FC400E">
            <w:pPr>
              <w:ind w:left="10"/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Minute council agreement with the power used to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authorize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B9623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Member verify  </w:t>
            </w:r>
          </w:p>
        </w:tc>
      </w:tr>
      <w:tr w:rsidR="00FD13FD" w14:paraId="7F6DB066" w14:textId="77777777">
        <w:trPr>
          <w:trHeight w:val="44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1BDC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F8950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Conditions agreed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372FE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4534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Agree and document any reasonable conditions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A7F2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RFO check </w:t>
            </w:r>
          </w:p>
        </w:tc>
      </w:tr>
      <w:tr w:rsidR="00FD13FD" w14:paraId="2E393823" w14:textId="77777777">
        <w:trPr>
          <w:trHeight w:val="24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52FD1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Election Costs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83B04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Invoice at agreed rate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CFD57" w14:textId="77777777" w:rsidR="00FD13FD" w:rsidRDefault="00FC400E">
            <w:pPr>
              <w:ind w:left="30"/>
            </w:pPr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FDA3B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RFO check and consider budget 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3EB5E" w14:textId="77777777" w:rsidR="00FD13FD" w:rsidRDefault="00FC400E">
            <w:pPr>
              <w:ind w:left="10"/>
            </w:pPr>
            <w:r>
              <w:rPr>
                <w:rFonts w:ascii="Cambria" w:eastAsia="Cambria" w:hAnsi="Cambria" w:cs="Cambria"/>
                <w:sz w:val="18"/>
              </w:rPr>
              <w:t xml:space="preserve">RFO verify  </w:t>
            </w:r>
          </w:p>
        </w:tc>
      </w:tr>
    </w:tbl>
    <w:p w14:paraId="1192BBB3" w14:textId="77D8D9A3" w:rsidR="00FD13FD" w:rsidRDefault="00FC400E" w:rsidP="0059540B">
      <w:pPr>
        <w:spacing w:after="90"/>
        <w:ind w:right="44"/>
      </w:pPr>
      <w:r>
        <w:rPr>
          <w:rFonts w:ascii="Cambria" w:eastAsia="Cambria" w:hAnsi="Cambria" w:cs="Cambria"/>
          <w:sz w:val="18"/>
        </w:rPr>
        <w:t xml:space="preserve">  </w:t>
      </w:r>
    </w:p>
    <w:p w14:paraId="45378FBA" w14:textId="77777777" w:rsidR="00FD13FD" w:rsidRDefault="00FC400E">
      <w:pPr>
        <w:spacing w:after="110"/>
        <w:ind w:right="81"/>
        <w:jc w:val="right"/>
      </w:pPr>
      <w:r>
        <w:rPr>
          <w:rFonts w:ascii="Cambria" w:eastAsia="Cambria" w:hAnsi="Cambria" w:cs="Cambria"/>
          <w:sz w:val="18"/>
        </w:rPr>
        <w:t xml:space="preserve"> </w:t>
      </w:r>
    </w:p>
    <w:p w14:paraId="1B89C9B3" w14:textId="3B7C5014" w:rsidR="00FD13FD" w:rsidRDefault="00FD13FD" w:rsidP="0059540B">
      <w:pPr>
        <w:spacing w:after="0"/>
        <w:ind w:right="81"/>
        <w:jc w:val="right"/>
      </w:pPr>
    </w:p>
    <w:p w14:paraId="100B9758" w14:textId="1888584B" w:rsidR="00FD13FD" w:rsidRDefault="00FC400E">
      <w:pPr>
        <w:spacing w:after="70"/>
        <w:ind w:left="100" w:hanging="10"/>
      </w:pP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ab/>
        <w:t>Risk</w:t>
      </w:r>
      <w:r>
        <w:rPr>
          <w:rFonts w:ascii="Cambria" w:eastAsia="Cambria" w:hAnsi="Cambria" w:cs="Cambria"/>
          <w:b/>
          <w:sz w:val="18"/>
        </w:rPr>
        <w:tab/>
        <w:t>assessment</w:t>
      </w:r>
      <w:r>
        <w:rPr>
          <w:rFonts w:ascii="Cambria" w:eastAsia="Cambria" w:hAnsi="Cambria" w:cs="Cambria"/>
          <w:b/>
          <w:sz w:val="18"/>
        </w:rPr>
        <w:tab/>
        <w:t>and</w:t>
      </w:r>
      <w:r>
        <w:rPr>
          <w:rFonts w:ascii="Cambria" w:eastAsia="Cambria" w:hAnsi="Cambria" w:cs="Cambria"/>
          <w:b/>
          <w:sz w:val="18"/>
        </w:rPr>
        <w:tab/>
        <w:t>management</w:t>
      </w:r>
      <w:r>
        <w:rPr>
          <w:rFonts w:ascii="Cambria" w:eastAsia="Cambria" w:hAnsi="Cambria" w:cs="Cambria"/>
          <w:b/>
          <w:sz w:val="18"/>
        </w:rPr>
        <w:tab/>
        <w:t>(financial)</w:t>
      </w:r>
      <w:r>
        <w:rPr>
          <w:rFonts w:ascii="Cambria" w:eastAsia="Cambria" w:hAnsi="Cambria" w:cs="Cambria"/>
          <w:b/>
          <w:sz w:val="18"/>
        </w:rPr>
        <w:tab/>
        <w:t>for</w:t>
      </w:r>
      <w:r>
        <w:rPr>
          <w:rFonts w:ascii="Cambria" w:eastAsia="Cambria" w:hAnsi="Cambria" w:cs="Cambria"/>
          <w:b/>
          <w:sz w:val="18"/>
        </w:rPr>
        <w:tab/>
        <w:t>the</w:t>
      </w:r>
      <w:r>
        <w:rPr>
          <w:rFonts w:ascii="Cambria" w:eastAsia="Cambria" w:hAnsi="Cambria" w:cs="Cambria"/>
          <w:b/>
          <w:sz w:val="18"/>
        </w:rPr>
        <w:tab/>
        <w:t>period</w:t>
      </w:r>
      <w:r>
        <w:rPr>
          <w:rFonts w:ascii="Cambria" w:eastAsia="Cambria" w:hAnsi="Cambria" w:cs="Cambria"/>
          <w:b/>
          <w:sz w:val="18"/>
        </w:rPr>
        <w:tab/>
        <w:t>1</w:t>
      </w:r>
      <w:r>
        <w:rPr>
          <w:rFonts w:ascii="Cambria" w:eastAsia="Cambria" w:hAnsi="Cambria" w:cs="Cambria"/>
          <w:b/>
          <w:sz w:val="18"/>
        </w:rPr>
        <w:tab/>
        <w:t>April</w:t>
      </w:r>
      <w:r>
        <w:rPr>
          <w:rFonts w:ascii="Cambria" w:eastAsia="Cambria" w:hAnsi="Cambria" w:cs="Cambria"/>
          <w:b/>
          <w:sz w:val="18"/>
        </w:rPr>
        <w:tab/>
        <w:t>202</w:t>
      </w:r>
      <w:r w:rsidR="00C621C3">
        <w:rPr>
          <w:rFonts w:ascii="Cambria" w:eastAsia="Cambria" w:hAnsi="Cambria" w:cs="Cambria"/>
          <w:b/>
          <w:sz w:val="18"/>
        </w:rPr>
        <w:t>4</w:t>
      </w:r>
      <w:r>
        <w:rPr>
          <w:rFonts w:ascii="Cambria" w:eastAsia="Cambria" w:hAnsi="Cambria" w:cs="Cambria"/>
          <w:b/>
          <w:sz w:val="18"/>
        </w:rPr>
        <w:tab/>
        <w:t>to</w:t>
      </w:r>
      <w:r>
        <w:rPr>
          <w:rFonts w:ascii="Cambria" w:eastAsia="Cambria" w:hAnsi="Cambria" w:cs="Cambria"/>
          <w:b/>
          <w:sz w:val="18"/>
        </w:rPr>
        <w:tab/>
        <w:t>31</w:t>
      </w:r>
      <w:r>
        <w:rPr>
          <w:rFonts w:ascii="Cambria" w:eastAsia="Cambria" w:hAnsi="Cambria" w:cs="Cambria"/>
          <w:b/>
          <w:sz w:val="18"/>
        </w:rPr>
        <w:tab/>
        <w:t>March</w:t>
      </w:r>
      <w:r>
        <w:rPr>
          <w:rFonts w:ascii="Cambria" w:eastAsia="Cambria" w:hAnsi="Cambria" w:cs="Cambria"/>
          <w:b/>
          <w:sz w:val="18"/>
        </w:rPr>
        <w:tab/>
        <w:t>202</w:t>
      </w:r>
      <w:r w:rsidR="00A3569F">
        <w:rPr>
          <w:rFonts w:ascii="Cambria" w:eastAsia="Cambria" w:hAnsi="Cambria" w:cs="Cambria"/>
          <w:b/>
          <w:sz w:val="18"/>
        </w:rPr>
        <w:t>5</w:t>
      </w:r>
      <w:r>
        <w:rPr>
          <w:rFonts w:ascii="Cambria" w:eastAsia="Cambria" w:hAnsi="Cambria" w:cs="Cambria"/>
          <w:b/>
          <w:sz w:val="18"/>
        </w:rPr>
        <w:tab/>
      </w:r>
    </w:p>
    <w:p w14:paraId="27B9D11A" w14:textId="77777777" w:rsidR="00FD13FD" w:rsidRDefault="00FC400E">
      <w:pPr>
        <w:spacing w:after="0"/>
        <w:ind w:left="105"/>
      </w:pPr>
      <w:r>
        <w:rPr>
          <w:rFonts w:ascii="Cambria" w:eastAsia="Cambria" w:hAnsi="Cambria" w:cs="Cambria"/>
          <w:sz w:val="28"/>
        </w:rPr>
        <w:t xml:space="preserve"> </w:t>
      </w:r>
    </w:p>
    <w:tbl>
      <w:tblPr>
        <w:tblStyle w:val="TableGrid"/>
        <w:tblW w:w="9600" w:type="dxa"/>
        <w:tblInd w:w="-485" w:type="dxa"/>
        <w:tblCellMar>
          <w:left w:w="30" w:type="dxa"/>
          <w:right w:w="43" w:type="dxa"/>
        </w:tblCellMar>
        <w:tblLook w:val="04A0" w:firstRow="1" w:lastRow="0" w:firstColumn="1" w:lastColumn="0" w:noHBand="0" w:noVBand="1"/>
      </w:tblPr>
      <w:tblGrid>
        <w:gridCol w:w="1220"/>
        <w:gridCol w:w="2500"/>
        <w:gridCol w:w="640"/>
        <w:gridCol w:w="3860"/>
        <w:gridCol w:w="1380"/>
      </w:tblGrid>
      <w:tr w:rsidR="00FD13FD" w14:paraId="276034FF" w14:textId="77777777">
        <w:trPr>
          <w:trHeight w:val="6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ACE3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Topic  </w:t>
            </w:r>
          </w:p>
          <w:p w14:paraId="3BD03D28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70651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Risk Identified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A22A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Risk </w:t>
            </w:r>
          </w:p>
          <w:p w14:paraId="5B20103F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Level </w:t>
            </w:r>
          </w:p>
          <w:p w14:paraId="781C27E9" w14:textId="77777777" w:rsidR="00FD13FD" w:rsidRDefault="00FC400E">
            <w:pPr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H/M/L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40C7A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Management of Risk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A7AB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Staff action </w:t>
            </w:r>
          </w:p>
        </w:tc>
      </w:tr>
      <w:tr w:rsidR="00FD13FD" w14:paraId="41680532" w14:textId="77777777">
        <w:trPr>
          <w:trHeight w:val="4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DE75D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Reserves – General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1B4A0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Adequacy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2FCB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57E80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Consider at Budget setting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2C2CE" w14:textId="77777777" w:rsidR="00FD13FD" w:rsidRDefault="00FC400E">
            <w:pPr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RFO opinion. 3 year plan </w:t>
            </w:r>
          </w:p>
        </w:tc>
      </w:tr>
      <w:tr w:rsidR="00FD13FD" w14:paraId="7074B445" w14:textId="77777777">
        <w:trPr>
          <w:trHeight w:val="4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170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Reserves – </w:t>
            </w:r>
          </w:p>
          <w:p w14:paraId="552BFC13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Earmarked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235E7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Adequacy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A9FF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746F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Consider at Budget and review of final accounts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ED63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RFO opinion  </w:t>
            </w:r>
          </w:p>
        </w:tc>
      </w:tr>
      <w:tr w:rsidR="00FD13FD" w14:paraId="49325A0B" w14:textId="77777777">
        <w:trPr>
          <w:trHeight w:val="4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BBF1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AF693" w14:textId="77777777" w:rsidR="00FD13FD" w:rsidRDefault="00FC400E">
            <w:pPr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Unidentified Earmarked or Contingent liability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24010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09DC6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Review minutes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1875B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RFO/member view </w:t>
            </w:r>
          </w:p>
        </w:tc>
      </w:tr>
      <w:tr w:rsidR="00FD13FD" w14:paraId="050FCF2F" w14:textId="77777777">
        <w:trPr>
          <w:trHeight w:val="46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52360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Assets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AE95F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Loss, Damage etc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7D700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FEDA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Annual inspection, update insurance and asset registers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CBA31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</w:t>
            </w:r>
          </w:p>
        </w:tc>
      </w:tr>
      <w:tr w:rsidR="00FD13FD" w14:paraId="0EAEA7D9" w14:textId="77777777">
        <w:trPr>
          <w:trHeight w:val="4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BE869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FCFAB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Risk or damage to third party property or individuals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ED6EC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E2B1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Review adequacy of Public Liability Insurance 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7AAA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 </w:t>
            </w:r>
          </w:p>
        </w:tc>
      </w:tr>
      <w:tr w:rsidR="00FD13FD" w14:paraId="0CB44B7F" w14:textId="77777777">
        <w:trPr>
          <w:trHeight w:val="6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9EC5F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Staff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DEFB9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Loss of key personnel (Clerk)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265AD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34CAF" w14:textId="77777777" w:rsidR="00FD13FD" w:rsidRDefault="00FC400E">
            <w:pPr>
              <w:ind w:right="116"/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Hours, health, stress, training, long term sick, early departure – risk monitored and managed as appropriate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176D8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RFO/member </w:t>
            </w:r>
          </w:p>
          <w:p w14:paraId="625908D2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view  </w:t>
            </w:r>
          </w:p>
        </w:tc>
      </w:tr>
      <w:tr w:rsidR="00FD13FD" w14:paraId="15EF09FE" w14:textId="77777777">
        <w:trPr>
          <w:trHeight w:val="4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FFB4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EA1EA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Fraud by staff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65BB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91674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Fidelity Guarantee value appropriately set 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F48F7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Council to review annually </w:t>
            </w:r>
          </w:p>
        </w:tc>
      </w:tr>
      <w:tr w:rsidR="00FD13FD" w14:paraId="642CDB0C" w14:textId="77777777">
        <w:trPr>
          <w:trHeight w:val="6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1C16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lastRenderedPageBreak/>
              <w:t xml:space="preserve">Loss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51E0E" w14:textId="77777777" w:rsidR="00FD13FD" w:rsidRDefault="00FC400E">
            <w:pPr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Consequential loss due to critical </w:t>
            </w:r>
          </w:p>
          <w:p w14:paraId="321EE36B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damage or third party performance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73BBD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BA08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Review adequacy of Insurance cover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9E683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 </w:t>
            </w:r>
          </w:p>
        </w:tc>
      </w:tr>
      <w:tr w:rsidR="00FD13FD" w14:paraId="7EDBB460" w14:textId="77777777">
        <w:trPr>
          <w:trHeight w:val="6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42B0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Maintenance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71FEC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Reduced value of assets or amenities – loss of income or performance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06D3C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8218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Annual maintenance inspection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AB0C0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 </w:t>
            </w:r>
          </w:p>
        </w:tc>
      </w:tr>
      <w:tr w:rsidR="00FD13FD" w14:paraId="78CF2132" w14:textId="77777777">
        <w:trPr>
          <w:trHeight w:val="26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3C607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Legal Powers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0DDD3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Illegal activity or payment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B4FB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H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DC60C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Educate Council as to their legal powers 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36B10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 </w:t>
            </w:r>
          </w:p>
        </w:tc>
      </w:tr>
      <w:tr w:rsidR="00FD13FD" w14:paraId="1A793BCF" w14:textId="77777777">
        <w:trPr>
          <w:trHeight w:val="4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979F1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Financial Records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7F947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Inadequate records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2F3C2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209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RFO/clerk check regularly + internal audit review 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DC6E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 </w:t>
            </w:r>
          </w:p>
        </w:tc>
      </w:tr>
      <w:tr w:rsidR="00FD13FD" w14:paraId="5C25F8E8" w14:textId="77777777">
        <w:trPr>
          <w:trHeight w:val="2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8317E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Minutes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F7894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Accurate and legal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9C61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L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9348A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Review at following meeting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18347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 </w:t>
            </w:r>
          </w:p>
        </w:tc>
      </w:tr>
      <w:tr w:rsidR="00FD13FD" w14:paraId="6FC5EF25" w14:textId="77777777">
        <w:trPr>
          <w:trHeight w:val="4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CC60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Members </w:t>
            </w:r>
          </w:p>
          <w:p w14:paraId="7A0F4E85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interests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47BE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Conflict of interest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10E6E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M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3539A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Declarations of interest to be documented/minuted and any conflict addressed as appropriate 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AF2EC" w14:textId="77777777" w:rsidR="00FD13FD" w:rsidRDefault="00FC400E">
            <w:r>
              <w:rPr>
                <w:rFonts w:ascii="Cambria" w:eastAsia="Cambria" w:hAnsi="Cambria" w:cs="Cambria"/>
                <w:sz w:val="18"/>
              </w:rPr>
              <w:t xml:space="preserve">Diary  </w:t>
            </w:r>
          </w:p>
        </w:tc>
      </w:tr>
    </w:tbl>
    <w:p w14:paraId="17744D1D" w14:textId="77777777" w:rsidR="00FD13FD" w:rsidRDefault="00FC400E">
      <w:pPr>
        <w:spacing w:after="77"/>
        <w:ind w:left="105"/>
      </w:pPr>
      <w:r>
        <w:rPr>
          <w:rFonts w:ascii="Cambria" w:eastAsia="Cambria" w:hAnsi="Cambria" w:cs="Cambria"/>
          <w:sz w:val="28"/>
        </w:rPr>
        <w:t xml:space="preserve">  </w:t>
      </w:r>
    </w:p>
    <w:p w14:paraId="63BF0FF3" w14:textId="384C7057" w:rsidR="00FD13FD" w:rsidRDefault="00FC400E">
      <w:pPr>
        <w:spacing w:after="0"/>
        <w:ind w:left="100" w:right="742" w:hanging="10"/>
      </w:pPr>
      <w:r>
        <w:rPr>
          <w:rFonts w:ascii="Cambria" w:eastAsia="Cambria" w:hAnsi="Cambria" w:cs="Cambria"/>
          <w:sz w:val="18"/>
        </w:rPr>
        <w:t>Reviewed and adopted on:__</w:t>
      </w:r>
      <w:r w:rsidR="00897806">
        <w:rPr>
          <w:rFonts w:ascii="Cambria" w:eastAsia="Cambria" w:hAnsi="Cambria" w:cs="Cambria"/>
          <w:sz w:val="18"/>
        </w:rPr>
        <w:t>07/11/2025</w:t>
      </w:r>
      <w:r>
        <w:rPr>
          <w:rFonts w:ascii="Cambria" w:eastAsia="Cambria" w:hAnsi="Cambria" w:cs="Cambria"/>
          <w:sz w:val="18"/>
        </w:rPr>
        <w:t>________________________________________</w:t>
      </w:r>
      <w:r>
        <w:rPr>
          <w:rFonts w:ascii="Cambria" w:eastAsia="Cambria" w:hAnsi="Cambria" w:cs="Cambria"/>
          <w:sz w:val="28"/>
        </w:rPr>
        <w:t xml:space="preserve"> </w:t>
      </w:r>
    </w:p>
    <w:p w14:paraId="33D3C2E2" w14:textId="77777777" w:rsidR="00FD13FD" w:rsidRDefault="00FC400E">
      <w:pPr>
        <w:spacing w:after="40"/>
        <w:ind w:left="100" w:right="742" w:hanging="10"/>
      </w:pPr>
      <w:r>
        <w:rPr>
          <w:rFonts w:ascii="Cambria" w:eastAsia="Cambria" w:hAnsi="Cambria" w:cs="Cambria"/>
          <w:sz w:val="18"/>
        </w:rPr>
        <w:t>Note: Risk assessment must be reviewed and adopted by council/meeting/board/body annually during the financial year and before 31 March.</w:t>
      </w:r>
      <w:r>
        <w:rPr>
          <w:rFonts w:ascii="Cambria" w:eastAsia="Cambria" w:hAnsi="Cambria" w:cs="Cambria"/>
          <w:sz w:val="28"/>
        </w:rPr>
        <w:t xml:space="preserve"> </w:t>
      </w:r>
    </w:p>
    <w:p w14:paraId="5DE81744" w14:textId="77777777" w:rsidR="00FD13FD" w:rsidRDefault="00FC400E">
      <w:pPr>
        <w:spacing w:after="0"/>
        <w:ind w:left="105"/>
      </w:pPr>
      <w:r>
        <w:tab/>
      </w:r>
    </w:p>
    <w:sectPr w:rsidR="00FD13FD">
      <w:pgSz w:w="11906" w:h="16838"/>
      <w:pgMar w:top="1429" w:right="625" w:bottom="1718" w:left="13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FD"/>
    <w:rsid w:val="00136D57"/>
    <w:rsid w:val="003E03CC"/>
    <w:rsid w:val="004E4B77"/>
    <w:rsid w:val="0059540B"/>
    <w:rsid w:val="007B2323"/>
    <w:rsid w:val="00897806"/>
    <w:rsid w:val="00935D06"/>
    <w:rsid w:val="00A3569F"/>
    <w:rsid w:val="00A371C7"/>
    <w:rsid w:val="00AD5D1C"/>
    <w:rsid w:val="00C621C3"/>
    <w:rsid w:val="00DA6FF0"/>
    <w:rsid w:val="00E32951"/>
    <w:rsid w:val="00EE171C"/>
    <w:rsid w:val="00F35CE4"/>
    <w:rsid w:val="00FC400E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DF51F"/>
  <w15:docId w15:val="{D988A931-6F36-DE4D-9FC4-09CA3189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Earl Soham Parish Council</cp:lastModifiedBy>
  <cp:revision>2</cp:revision>
  <dcterms:created xsi:type="dcterms:W3CDTF">2025-05-05T11:52:00Z</dcterms:created>
  <dcterms:modified xsi:type="dcterms:W3CDTF">2025-05-05T11:52:00Z</dcterms:modified>
</cp:coreProperties>
</file>